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A155" w14:textId="77777777" w:rsidR="00E65330" w:rsidRDefault="00E65330" w:rsidP="00E65330">
      <w:pPr>
        <w:widowControl/>
        <w:tabs>
          <w:tab w:val="center" w:pos="4680"/>
          <w:tab w:val="right" w:pos="9360"/>
        </w:tabs>
        <w:jc w:val="both"/>
        <w:rPr>
          <w:rFonts w:ascii="Arial" w:hAnsi="Arial" w:cs="Arial"/>
          <w:sz w:val="22"/>
          <w:szCs w:val="22"/>
          <w:u w:val="single"/>
        </w:rPr>
      </w:pPr>
      <w:r w:rsidRPr="00F35AA1">
        <w:rPr>
          <w:rFonts w:ascii="Arial" w:hAnsi="Arial" w:cs="Arial"/>
          <w:sz w:val="22"/>
          <w:szCs w:val="22"/>
        </w:rPr>
        <w:t>OWNER</w:t>
      </w:r>
      <w:proofErr w:type="gramStart"/>
      <w:r w:rsidRPr="00F35AA1">
        <w:rPr>
          <w:rFonts w:ascii="Arial" w:hAnsi="Arial" w:cs="Arial"/>
          <w:sz w:val="22"/>
          <w:szCs w:val="22"/>
        </w:rPr>
        <w:t xml:space="preserve">: </w:t>
      </w:r>
      <w:r w:rsidRPr="00F35AA1">
        <w:rPr>
          <w:rFonts w:ascii="Arial" w:hAnsi="Arial" w:cs="Arial"/>
          <w:sz w:val="22"/>
          <w:szCs w:val="22"/>
          <w:u w:val="single"/>
        </w:rPr>
        <w:tab/>
      </w:r>
      <w:r w:rsidRPr="00F35AA1">
        <w:rPr>
          <w:rFonts w:ascii="Arial" w:hAnsi="Arial" w:cs="Arial"/>
          <w:b/>
          <w:bCs/>
          <w:sz w:val="22"/>
          <w:szCs w:val="22"/>
          <w:u w:val="single"/>
        </w:rPr>
        <w:t>CHICAGO</w:t>
      </w:r>
      <w:proofErr w:type="gramEnd"/>
      <w:r w:rsidRPr="00F35AA1">
        <w:rPr>
          <w:rFonts w:ascii="Arial" w:hAnsi="Arial" w:cs="Arial"/>
          <w:b/>
          <w:bCs/>
          <w:sz w:val="22"/>
          <w:szCs w:val="22"/>
          <w:u w:val="single"/>
        </w:rPr>
        <w:t xml:space="preserve"> EXECUTIVE AIRPORT</w:t>
      </w:r>
      <w:r w:rsidRPr="00F35AA1">
        <w:rPr>
          <w:rFonts w:ascii="Arial" w:hAnsi="Arial" w:cs="Arial"/>
          <w:sz w:val="22"/>
          <w:szCs w:val="22"/>
          <w:u w:val="single"/>
        </w:rPr>
        <w:tab/>
      </w:r>
    </w:p>
    <w:p w14:paraId="0CF11EDF" w14:textId="77777777" w:rsidR="00E65330" w:rsidRPr="00F35AA1" w:rsidRDefault="00E65330" w:rsidP="00E65330">
      <w:pPr>
        <w:widowControl/>
        <w:tabs>
          <w:tab w:val="center" w:pos="4680"/>
          <w:tab w:val="right" w:pos="9360"/>
        </w:tabs>
        <w:jc w:val="both"/>
        <w:rPr>
          <w:rFonts w:ascii="Arial" w:hAnsi="Arial" w:cs="Arial"/>
          <w:sz w:val="22"/>
          <w:szCs w:val="22"/>
        </w:rPr>
      </w:pPr>
    </w:p>
    <w:p w14:paraId="785A7F54" w14:textId="28900881" w:rsidR="00E65330" w:rsidRPr="00F35AA1" w:rsidRDefault="00E65330" w:rsidP="00E65330">
      <w:pPr>
        <w:widowControl/>
        <w:tabs>
          <w:tab w:val="center" w:pos="4680"/>
          <w:tab w:val="right" w:pos="9360"/>
        </w:tabs>
        <w:jc w:val="both"/>
        <w:rPr>
          <w:rFonts w:ascii="Arial" w:hAnsi="Arial" w:cs="Arial"/>
          <w:sz w:val="22"/>
          <w:szCs w:val="22"/>
        </w:rPr>
      </w:pPr>
      <w:r w:rsidRPr="00F35AA1">
        <w:rPr>
          <w:rFonts w:ascii="Arial" w:hAnsi="Arial" w:cs="Arial"/>
          <w:sz w:val="22"/>
          <w:szCs w:val="22"/>
          <w:u w:val="single"/>
        </w:rPr>
        <w:tab/>
      </w:r>
      <w:r w:rsidRPr="00E65330">
        <w:rPr>
          <w:rFonts w:ascii="Arial" w:hAnsi="Arial" w:cs="Arial"/>
          <w:b/>
          <w:bCs/>
          <w:sz w:val="22"/>
          <w:szCs w:val="22"/>
          <w:u w:val="single"/>
        </w:rPr>
        <w:t>1020 South Plant Road, Wheeling, Illinois 60090</w:t>
      </w:r>
      <w:r w:rsidRPr="00F35AA1">
        <w:rPr>
          <w:rFonts w:ascii="Arial" w:hAnsi="Arial" w:cs="Arial"/>
          <w:sz w:val="22"/>
          <w:szCs w:val="22"/>
          <w:u w:val="single"/>
        </w:rPr>
        <w:tab/>
      </w:r>
    </w:p>
    <w:p w14:paraId="056922C1" w14:textId="77777777" w:rsidR="00E65330" w:rsidRPr="00F35AA1" w:rsidRDefault="00E65330" w:rsidP="00E65330">
      <w:pPr>
        <w:widowControl/>
        <w:tabs>
          <w:tab w:val="left" w:pos="1476"/>
          <w:tab w:val="left" w:pos="1728"/>
          <w:tab w:val="left" w:pos="2448"/>
          <w:tab w:val="left" w:pos="2970"/>
          <w:tab w:val="left" w:pos="6890"/>
          <w:tab w:val="center" w:pos="7484"/>
        </w:tabs>
        <w:jc w:val="both"/>
        <w:rPr>
          <w:rFonts w:ascii="Arial" w:hAnsi="Arial" w:cs="Arial"/>
          <w:sz w:val="22"/>
          <w:szCs w:val="22"/>
        </w:rPr>
      </w:pPr>
    </w:p>
    <w:p w14:paraId="2D670AAD" w14:textId="16042E04" w:rsidR="00E65330" w:rsidRPr="00F35AA1" w:rsidRDefault="00E65330" w:rsidP="00E65330">
      <w:pPr>
        <w:widowControl/>
        <w:tabs>
          <w:tab w:val="center" w:pos="4680"/>
          <w:tab w:val="right" w:pos="9360"/>
        </w:tabs>
        <w:jc w:val="both"/>
        <w:rPr>
          <w:rFonts w:ascii="Arial" w:hAnsi="Arial" w:cs="Arial"/>
          <w:sz w:val="22"/>
          <w:szCs w:val="22"/>
        </w:rPr>
      </w:pPr>
      <w:r w:rsidRPr="00F35AA1">
        <w:rPr>
          <w:rFonts w:ascii="Arial" w:hAnsi="Arial" w:cs="Arial"/>
          <w:sz w:val="22"/>
          <w:szCs w:val="22"/>
        </w:rPr>
        <w:t>PROJECT:</w:t>
      </w:r>
      <w:r w:rsidRPr="00F35AA1">
        <w:rPr>
          <w:rFonts w:ascii="Arial" w:hAnsi="Arial" w:cs="Arial"/>
          <w:sz w:val="22"/>
          <w:szCs w:val="22"/>
          <w:u w:val="single"/>
        </w:rPr>
        <w:tab/>
      </w:r>
      <w:r>
        <w:rPr>
          <w:rFonts w:ascii="Arial" w:hAnsi="Arial" w:cs="Arial"/>
          <w:b/>
          <w:bCs/>
          <w:sz w:val="22"/>
          <w:szCs w:val="22"/>
          <w:u w:val="single"/>
        </w:rPr>
        <w:t>202</w:t>
      </w:r>
      <w:r w:rsidR="006A017A">
        <w:rPr>
          <w:rFonts w:ascii="Arial" w:hAnsi="Arial" w:cs="Arial"/>
          <w:b/>
          <w:bCs/>
          <w:sz w:val="22"/>
          <w:szCs w:val="22"/>
          <w:u w:val="single"/>
        </w:rPr>
        <w:t>5</w:t>
      </w:r>
      <w:r w:rsidRPr="00F35AA1">
        <w:rPr>
          <w:rFonts w:ascii="Arial" w:hAnsi="Arial" w:cs="Arial"/>
          <w:b/>
          <w:bCs/>
          <w:sz w:val="22"/>
          <w:szCs w:val="22"/>
          <w:u w:val="single"/>
        </w:rPr>
        <w:t xml:space="preserve"> Airfield </w:t>
      </w:r>
      <w:r w:rsidR="00951292">
        <w:rPr>
          <w:rFonts w:ascii="Arial" w:hAnsi="Arial" w:cs="Arial"/>
          <w:b/>
          <w:bCs/>
          <w:sz w:val="22"/>
          <w:szCs w:val="22"/>
          <w:u w:val="single"/>
        </w:rPr>
        <w:t>Pavement Repairs</w:t>
      </w:r>
      <w:r w:rsidRPr="00F35AA1">
        <w:rPr>
          <w:rFonts w:ascii="Arial" w:hAnsi="Arial" w:cs="Arial"/>
          <w:sz w:val="22"/>
          <w:szCs w:val="22"/>
          <w:u w:val="single"/>
        </w:rPr>
        <w:tab/>
      </w:r>
    </w:p>
    <w:p w14:paraId="65114A0A" w14:textId="77777777" w:rsidR="00E65330" w:rsidRPr="00F35AA1" w:rsidRDefault="00E65330" w:rsidP="00E65330">
      <w:pPr>
        <w:widowControl/>
        <w:tabs>
          <w:tab w:val="left" w:pos="1476"/>
          <w:tab w:val="left" w:pos="1728"/>
          <w:tab w:val="left" w:pos="2448"/>
          <w:tab w:val="left" w:pos="2970"/>
          <w:tab w:val="left" w:pos="6890"/>
          <w:tab w:val="center" w:pos="7484"/>
        </w:tabs>
        <w:jc w:val="both"/>
        <w:rPr>
          <w:rFonts w:ascii="Arial" w:hAnsi="Arial" w:cs="Arial"/>
          <w:sz w:val="22"/>
          <w:szCs w:val="22"/>
        </w:rPr>
      </w:pPr>
    </w:p>
    <w:p w14:paraId="63524E80" w14:textId="37E74377" w:rsidR="00E65330" w:rsidRPr="00F35AA1" w:rsidRDefault="00E65330" w:rsidP="00E65330">
      <w:pPr>
        <w:widowControl/>
        <w:tabs>
          <w:tab w:val="left" w:pos="540"/>
        </w:tabs>
        <w:jc w:val="both"/>
        <w:rPr>
          <w:rFonts w:ascii="Arial" w:hAnsi="Arial" w:cs="Arial"/>
          <w:sz w:val="22"/>
          <w:szCs w:val="22"/>
        </w:rPr>
      </w:pPr>
      <w:r w:rsidRPr="00F35AA1">
        <w:rPr>
          <w:rFonts w:ascii="Arial" w:hAnsi="Arial" w:cs="Arial"/>
          <w:sz w:val="22"/>
          <w:szCs w:val="22"/>
        </w:rPr>
        <w:tab/>
      </w:r>
      <w:bookmarkStart w:id="0" w:name="_Hlk485204339"/>
      <w:r w:rsidRPr="00F35AA1">
        <w:rPr>
          <w:rFonts w:ascii="Arial" w:hAnsi="Arial" w:cs="Arial"/>
          <w:sz w:val="22"/>
          <w:szCs w:val="22"/>
        </w:rPr>
        <w:t xml:space="preserve">Sealed proposals will be received by the </w:t>
      </w:r>
      <w:r w:rsidRPr="00F35AA1">
        <w:rPr>
          <w:rFonts w:ascii="Arial" w:hAnsi="Arial" w:cs="Arial"/>
          <w:sz w:val="22"/>
          <w:szCs w:val="22"/>
          <w:u w:val="single"/>
        </w:rPr>
        <w:t>Chicago Executive Airport</w:t>
      </w:r>
      <w:r w:rsidRPr="00F35AA1">
        <w:rPr>
          <w:rFonts w:ascii="Arial" w:hAnsi="Arial" w:cs="Arial"/>
          <w:sz w:val="22"/>
          <w:szCs w:val="22"/>
        </w:rPr>
        <w:t xml:space="preserve"> at </w:t>
      </w:r>
      <w:r w:rsidRPr="00F35AA1">
        <w:rPr>
          <w:rFonts w:ascii="Arial" w:hAnsi="Arial" w:cs="Arial"/>
          <w:sz w:val="22"/>
          <w:szCs w:val="22"/>
          <w:u w:val="single"/>
        </w:rPr>
        <w:t>1020 South Plant Road, Chicago Executive Airport, Wheeling, Illinois 60090</w:t>
      </w:r>
      <w:r w:rsidRPr="00F35AA1">
        <w:rPr>
          <w:rFonts w:ascii="Arial" w:hAnsi="Arial" w:cs="Arial"/>
          <w:sz w:val="22"/>
          <w:szCs w:val="22"/>
        </w:rPr>
        <w:t xml:space="preserve"> until </w:t>
      </w:r>
      <w:r w:rsidRPr="00300854">
        <w:rPr>
          <w:rFonts w:ascii="Arial" w:hAnsi="Arial" w:cs="Arial"/>
          <w:b/>
          <w:bCs/>
          <w:sz w:val="22"/>
          <w:szCs w:val="22"/>
        </w:rPr>
        <w:t xml:space="preserve">11:00 AM on </w:t>
      </w:r>
      <w:bookmarkStart w:id="1" w:name="_Hlk99618875"/>
      <w:r w:rsidR="00847377">
        <w:rPr>
          <w:rFonts w:ascii="Arial" w:hAnsi="Arial" w:cs="Arial"/>
          <w:b/>
          <w:bCs/>
          <w:sz w:val="22"/>
          <w:szCs w:val="22"/>
        </w:rPr>
        <w:t>Wednesday</w:t>
      </w:r>
      <w:r w:rsidRPr="00300854">
        <w:rPr>
          <w:rFonts w:ascii="Arial" w:hAnsi="Arial" w:cs="Arial"/>
          <w:b/>
          <w:bCs/>
          <w:sz w:val="22"/>
          <w:szCs w:val="22"/>
        </w:rPr>
        <w:t xml:space="preserve">, </w:t>
      </w:r>
      <w:r w:rsidR="00565DCC" w:rsidRPr="00300854">
        <w:rPr>
          <w:rFonts w:ascii="Arial" w:hAnsi="Arial" w:cs="Arial"/>
          <w:b/>
          <w:bCs/>
          <w:sz w:val="22"/>
          <w:szCs w:val="22"/>
        </w:rPr>
        <w:t>August</w:t>
      </w:r>
      <w:r w:rsidRPr="00300854">
        <w:rPr>
          <w:rFonts w:ascii="Arial" w:hAnsi="Arial" w:cs="Arial"/>
          <w:b/>
          <w:bCs/>
          <w:sz w:val="22"/>
          <w:szCs w:val="22"/>
        </w:rPr>
        <w:t> </w:t>
      </w:r>
      <w:r w:rsidR="00847377">
        <w:rPr>
          <w:rFonts w:ascii="Arial" w:hAnsi="Arial" w:cs="Arial"/>
          <w:b/>
          <w:bCs/>
          <w:sz w:val="22"/>
          <w:szCs w:val="22"/>
        </w:rPr>
        <w:t>6</w:t>
      </w:r>
      <w:r w:rsidRPr="00300854">
        <w:rPr>
          <w:rFonts w:ascii="Arial" w:hAnsi="Arial" w:cs="Arial"/>
          <w:b/>
          <w:bCs/>
          <w:sz w:val="22"/>
          <w:szCs w:val="22"/>
        </w:rPr>
        <w:t>, 202</w:t>
      </w:r>
      <w:bookmarkEnd w:id="1"/>
      <w:r w:rsidR="00565DCC" w:rsidRPr="00300854">
        <w:rPr>
          <w:rFonts w:ascii="Arial" w:hAnsi="Arial" w:cs="Arial"/>
          <w:b/>
          <w:bCs/>
          <w:sz w:val="22"/>
          <w:szCs w:val="22"/>
        </w:rPr>
        <w:t>5</w:t>
      </w:r>
      <w:r w:rsidRPr="00E809A3">
        <w:rPr>
          <w:rFonts w:ascii="Arial" w:hAnsi="Arial" w:cs="Arial"/>
          <w:b/>
          <w:bCs/>
          <w:sz w:val="22"/>
          <w:szCs w:val="22"/>
        </w:rPr>
        <w:t>,</w:t>
      </w:r>
      <w:r w:rsidRPr="00F35AA1">
        <w:rPr>
          <w:rFonts w:ascii="Arial" w:hAnsi="Arial" w:cs="Arial"/>
          <w:color w:val="FF0000"/>
          <w:sz w:val="22"/>
          <w:szCs w:val="22"/>
        </w:rPr>
        <w:t xml:space="preserve"> </w:t>
      </w:r>
      <w:r w:rsidRPr="00F35AA1">
        <w:rPr>
          <w:rFonts w:ascii="Arial" w:hAnsi="Arial" w:cs="Arial"/>
          <w:sz w:val="22"/>
          <w:szCs w:val="22"/>
        </w:rPr>
        <w:t xml:space="preserve">for the construction of </w:t>
      </w:r>
      <w:r>
        <w:rPr>
          <w:rFonts w:ascii="Arial" w:hAnsi="Arial" w:cs="Arial"/>
          <w:b/>
          <w:sz w:val="22"/>
          <w:szCs w:val="22"/>
          <w:u w:val="single"/>
        </w:rPr>
        <w:t>202</w:t>
      </w:r>
      <w:r w:rsidR="006A017A">
        <w:rPr>
          <w:rFonts w:ascii="Arial" w:hAnsi="Arial" w:cs="Arial"/>
          <w:b/>
          <w:sz w:val="22"/>
          <w:szCs w:val="22"/>
          <w:u w:val="single"/>
        </w:rPr>
        <w:t>5</w:t>
      </w:r>
      <w:r>
        <w:rPr>
          <w:rFonts w:ascii="Arial" w:hAnsi="Arial" w:cs="Arial"/>
          <w:b/>
          <w:sz w:val="22"/>
          <w:szCs w:val="22"/>
          <w:u w:val="single"/>
        </w:rPr>
        <w:t xml:space="preserve"> </w:t>
      </w:r>
      <w:r w:rsidRPr="00F35AA1">
        <w:rPr>
          <w:rFonts w:ascii="Arial" w:hAnsi="Arial" w:cs="Arial"/>
          <w:b/>
          <w:sz w:val="22"/>
          <w:szCs w:val="22"/>
          <w:u w:val="single"/>
        </w:rPr>
        <w:t xml:space="preserve">Airfield </w:t>
      </w:r>
      <w:r w:rsidR="008156E9">
        <w:rPr>
          <w:rFonts w:ascii="Arial" w:hAnsi="Arial" w:cs="Arial"/>
          <w:b/>
          <w:sz w:val="22"/>
          <w:szCs w:val="22"/>
          <w:u w:val="single"/>
        </w:rPr>
        <w:t xml:space="preserve">Pavement </w:t>
      </w:r>
      <w:r w:rsidRPr="00F35AA1">
        <w:rPr>
          <w:rFonts w:ascii="Arial" w:hAnsi="Arial" w:cs="Arial"/>
          <w:b/>
          <w:sz w:val="22"/>
          <w:szCs w:val="22"/>
          <w:u w:val="single"/>
        </w:rPr>
        <w:t>R</w:t>
      </w:r>
      <w:r w:rsidR="00D45F6D">
        <w:rPr>
          <w:rFonts w:ascii="Arial" w:hAnsi="Arial" w:cs="Arial"/>
          <w:b/>
          <w:sz w:val="22"/>
          <w:szCs w:val="22"/>
          <w:u w:val="single"/>
        </w:rPr>
        <w:t>epairs</w:t>
      </w:r>
      <w:r w:rsidRPr="00F35AA1">
        <w:rPr>
          <w:rFonts w:ascii="Arial" w:hAnsi="Arial" w:cs="Arial"/>
          <w:sz w:val="22"/>
          <w:szCs w:val="22"/>
        </w:rPr>
        <w:t xml:space="preserve"> at which time bids will be publicly opened and read.  Faxed proposals will </w:t>
      </w:r>
      <w:r w:rsidRPr="00F35AA1">
        <w:rPr>
          <w:rFonts w:ascii="Arial" w:hAnsi="Arial" w:cs="Arial"/>
          <w:b/>
          <w:sz w:val="22"/>
          <w:szCs w:val="22"/>
          <w:u w:val="single"/>
        </w:rPr>
        <w:t>not</w:t>
      </w:r>
      <w:r w:rsidRPr="00F35AA1">
        <w:rPr>
          <w:rFonts w:ascii="Arial" w:hAnsi="Arial" w:cs="Arial"/>
          <w:sz w:val="22"/>
          <w:szCs w:val="22"/>
        </w:rPr>
        <w:t xml:space="preserve"> be accepted.</w:t>
      </w:r>
    </w:p>
    <w:p w14:paraId="679A81C7" w14:textId="77777777" w:rsidR="00E65330" w:rsidRPr="00F35AA1" w:rsidRDefault="00E65330" w:rsidP="00E65330">
      <w:pPr>
        <w:widowControl/>
        <w:tabs>
          <w:tab w:val="left" w:pos="1476"/>
          <w:tab w:val="left" w:pos="1728"/>
          <w:tab w:val="left" w:pos="2448"/>
          <w:tab w:val="left" w:pos="2970"/>
          <w:tab w:val="left" w:pos="6890"/>
          <w:tab w:val="center" w:pos="7484"/>
        </w:tabs>
        <w:jc w:val="both"/>
        <w:rPr>
          <w:rFonts w:ascii="Arial" w:hAnsi="Arial" w:cs="Arial"/>
          <w:sz w:val="22"/>
          <w:szCs w:val="22"/>
        </w:rPr>
      </w:pPr>
    </w:p>
    <w:p w14:paraId="2D71A41C" w14:textId="77777777" w:rsidR="00E65330" w:rsidRPr="00F35AA1" w:rsidRDefault="00E65330" w:rsidP="00E65330">
      <w:pPr>
        <w:pStyle w:val="BodyText2"/>
        <w:keepLines w:val="0"/>
        <w:tabs>
          <w:tab w:val="clear" w:pos="474"/>
          <w:tab w:val="clear" w:pos="1476"/>
          <w:tab w:val="clear" w:pos="1728"/>
          <w:tab w:val="clear" w:pos="2448"/>
          <w:tab w:val="clear" w:pos="2970"/>
          <w:tab w:val="clear" w:pos="6890"/>
          <w:tab w:val="clear" w:pos="7484"/>
          <w:tab w:val="left" w:pos="450"/>
        </w:tabs>
        <w:rPr>
          <w:rFonts w:ascii="Arial" w:hAnsi="Arial" w:cs="Arial"/>
          <w:sz w:val="22"/>
          <w:szCs w:val="22"/>
        </w:rPr>
      </w:pPr>
      <w:bookmarkStart w:id="2" w:name="_Hlk47287269"/>
      <w:r w:rsidRPr="00F35AA1">
        <w:rPr>
          <w:rFonts w:ascii="Arial" w:hAnsi="Arial" w:cs="Arial"/>
          <w:sz w:val="22"/>
          <w:szCs w:val="22"/>
        </w:rPr>
        <w:tab/>
        <w:t>The project work consists of the following approximate major quantities:</w:t>
      </w:r>
    </w:p>
    <w:p w14:paraId="7BB18076"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1F63939A" w14:textId="0F4F95D9" w:rsidR="006A017A" w:rsidRPr="003568AA"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bookmarkStart w:id="3" w:name="_Hlk100734908"/>
      <w:bookmarkEnd w:id="2"/>
      <w:r w:rsidRPr="004C7593">
        <w:rPr>
          <w:rFonts w:ascii="Arial" w:hAnsi="Arial" w:cs="Arial"/>
          <w:b/>
          <w:bCs/>
          <w:sz w:val="22"/>
          <w:szCs w:val="22"/>
        </w:rPr>
        <w:t>Base Bid #1</w:t>
      </w:r>
      <w:r w:rsidRPr="004C7593">
        <w:rPr>
          <w:rFonts w:ascii="Arial" w:hAnsi="Arial" w:cs="Arial"/>
          <w:bCs/>
          <w:sz w:val="22"/>
          <w:szCs w:val="22"/>
        </w:rPr>
        <w:t xml:space="preserve">: </w:t>
      </w:r>
      <w:r w:rsidRPr="004C7593">
        <w:rPr>
          <w:rFonts w:ascii="Arial" w:hAnsi="Arial" w:cs="Arial"/>
          <w:b/>
          <w:sz w:val="22"/>
          <w:szCs w:val="22"/>
        </w:rPr>
        <w:t>Runway 16/34 and Connectors Pavement Repairs:</w:t>
      </w:r>
      <w:r w:rsidRPr="00CF1C24">
        <w:rPr>
          <w:rFonts w:ascii="Arial" w:hAnsi="Arial" w:cs="Arial"/>
          <w:bCs/>
          <w:sz w:val="22"/>
          <w:szCs w:val="22"/>
        </w:rPr>
        <w:t xml:space="preserve"> </w:t>
      </w:r>
      <w:r>
        <w:rPr>
          <w:rFonts w:ascii="Arial" w:hAnsi="Arial" w:cs="Arial"/>
          <w:bCs/>
          <w:sz w:val="22"/>
          <w:szCs w:val="22"/>
        </w:rPr>
        <w:br/>
        <w:t>70 SY Rem. &amp; Rep. Bituminous Pavement – Type A, 380 SY Rem. &amp; Rep. Bituminous Pavement – Type B, 3,</w:t>
      </w:r>
      <w:r w:rsidR="00847377">
        <w:rPr>
          <w:rFonts w:ascii="Arial" w:hAnsi="Arial" w:cs="Arial"/>
          <w:bCs/>
          <w:sz w:val="22"/>
          <w:szCs w:val="22"/>
        </w:rPr>
        <w:t>7</w:t>
      </w:r>
      <w:r>
        <w:rPr>
          <w:rFonts w:ascii="Arial" w:hAnsi="Arial" w:cs="Arial"/>
          <w:bCs/>
          <w:sz w:val="22"/>
          <w:szCs w:val="22"/>
        </w:rPr>
        <w:t>70 Foot Clean &amp; Seal Bituminous Cracks, 440 SF Pavement Marking – Waterborne and 170 SF Pavement Marking – Black Border</w:t>
      </w:r>
    </w:p>
    <w:p w14:paraId="4A223ED4" w14:textId="77777777" w:rsidR="006A017A" w:rsidRPr="003568AA" w:rsidRDefault="006A017A" w:rsidP="006A017A">
      <w:pPr>
        <w:pStyle w:val="BodyTextIndent3"/>
        <w:widowControl/>
        <w:rPr>
          <w:rFonts w:ascii="Arial" w:hAnsi="Arial" w:cs="Arial"/>
          <w:bCs/>
          <w:sz w:val="22"/>
          <w:szCs w:val="22"/>
        </w:rPr>
      </w:pPr>
    </w:p>
    <w:p w14:paraId="1ED13A96" w14:textId="77777777" w:rsidR="006A017A"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r w:rsidRPr="00783593">
        <w:rPr>
          <w:rFonts w:ascii="Arial" w:hAnsi="Arial" w:cs="Arial"/>
          <w:b/>
          <w:bCs/>
          <w:sz w:val="22"/>
          <w:szCs w:val="22"/>
        </w:rPr>
        <w:t xml:space="preserve">Base Bid #2: </w:t>
      </w:r>
      <w:r w:rsidRPr="00783593">
        <w:rPr>
          <w:rFonts w:ascii="Arial" w:hAnsi="Arial" w:cs="Arial"/>
          <w:b/>
          <w:sz w:val="22"/>
          <w:szCs w:val="22"/>
        </w:rPr>
        <w:t>Runway 12/30 and Taxiway Y Pavement Repairs:</w:t>
      </w:r>
      <w:r w:rsidRPr="00783593">
        <w:rPr>
          <w:rFonts w:ascii="Arial" w:hAnsi="Arial" w:cs="Arial"/>
          <w:bCs/>
          <w:sz w:val="22"/>
          <w:szCs w:val="22"/>
        </w:rPr>
        <w:t xml:space="preserve">  </w:t>
      </w:r>
      <w:r w:rsidRPr="00783593">
        <w:rPr>
          <w:rFonts w:ascii="Arial" w:hAnsi="Arial" w:cs="Arial"/>
          <w:bCs/>
          <w:sz w:val="22"/>
          <w:szCs w:val="22"/>
        </w:rPr>
        <w:br/>
      </w:r>
      <w:r>
        <w:rPr>
          <w:rFonts w:ascii="Arial" w:hAnsi="Arial" w:cs="Arial"/>
          <w:bCs/>
          <w:sz w:val="22"/>
          <w:szCs w:val="22"/>
        </w:rPr>
        <w:t>120 SY Rem. &amp; Rep. Bituminous Pavement – Type A, 265 Foot Clean &amp; Seal Bituminous Cracks, 650 SF Pavement Marking – Waterborne and 250 SF Pavement Marking – Black Border</w:t>
      </w:r>
    </w:p>
    <w:p w14:paraId="5BC151B9"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p>
    <w:p w14:paraId="2269201E"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r w:rsidRPr="00783593">
        <w:rPr>
          <w:rFonts w:ascii="Arial" w:hAnsi="Arial" w:cs="Arial"/>
          <w:b/>
          <w:bCs/>
          <w:sz w:val="22"/>
          <w:szCs w:val="22"/>
        </w:rPr>
        <w:t xml:space="preserve">Base Bid #3: </w:t>
      </w:r>
      <w:r w:rsidRPr="00783593">
        <w:rPr>
          <w:rFonts w:ascii="Arial" w:hAnsi="Arial" w:cs="Arial"/>
          <w:b/>
          <w:sz w:val="22"/>
          <w:szCs w:val="22"/>
        </w:rPr>
        <w:t>Maintenance Building Lot Pavement and Drainage Repairs:</w:t>
      </w:r>
      <w:r w:rsidRPr="00783593">
        <w:rPr>
          <w:rFonts w:ascii="Arial" w:hAnsi="Arial" w:cs="Arial"/>
          <w:bCs/>
          <w:sz w:val="22"/>
          <w:szCs w:val="22"/>
        </w:rPr>
        <w:t xml:space="preserve">  </w:t>
      </w:r>
      <w:r w:rsidRPr="00783593">
        <w:rPr>
          <w:rFonts w:ascii="Arial" w:hAnsi="Arial" w:cs="Arial"/>
          <w:bCs/>
          <w:sz w:val="22"/>
          <w:szCs w:val="22"/>
        </w:rPr>
        <w:br/>
      </w:r>
      <w:r>
        <w:rPr>
          <w:rFonts w:ascii="Arial" w:hAnsi="Arial" w:cs="Arial"/>
          <w:bCs/>
          <w:sz w:val="22"/>
          <w:szCs w:val="22"/>
        </w:rPr>
        <w:t>20 SY Rem. &amp; Rep. Bituminous Pavement – Type B and 2 Each Repair Inlet</w:t>
      </w:r>
    </w:p>
    <w:p w14:paraId="3601E6AE"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p>
    <w:p w14:paraId="01FB7B81"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hanging="1350"/>
        <w:jc w:val="left"/>
        <w:rPr>
          <w:rFonts w:ascii="Arial" w:hAnsi="Arial" w:cs="Arial"/>
          <w:bCs/>
          <w:sz w:val="22"/>
          <w:szCs w:val="22"/>
        </w:rPr>
      </w:pPr>
      <w:r w:rsidRPr="00783593">
        <w:rPr>
          <w:rFonts w:ascii="Arial" w:hAnsi="Arial" w:cs="Arial"/>
          <w:b/>
          <w:bCs/>
          <w:sz w:val="22"/>
          <w:szCs w:val="22"/>
        </w:rPr>
        <w:t xml:space="preserve">Base Bid #4: </w:t>
      </w:r>
      <w:r w:rsidRPr="00783593">
        <w:rPr>
          <w:rFonts w:ascii="Arial" w:hAnsi="Arial" w:cs="Arial"/>
          <w:b/>
          <w:sz w:val="22"/>
          <w:szCs w:val="22"/>
        </w:rPr>
        <w:t xml:space="preserve">Atlantic FBO </w:t>
      </w:r>
      <w:r>
        <w:rPr>
          <w:rFonts w:ascii="Arial" w:hAnsi="Arial" w:cs="Arial"/>
          <w:b/>
          <w:sz w:val="22"/>
          <w:szCs w:val="22"/>
        </w:rPr>
        <w:t xml:space="preserve">Auto Parking </w:t>
      </w:r>
      <w:r w:rsidRPr="00783593">
        <w:rPr>
          <w:rFonts w:ascii="Arial" w:hAnsi="Arial" w:cs="Arial"/>
          <w:b/>
          <w:sz w:val="22"/>
          <w:szCs w:val="22"/>
        </w:rPr>
        <w:t>Lot Pavement and Drainage Repairs:</w:t>
      </w:r>
      <w:r w:rsidRPr="00783593">
        <w:rPr>
          <w:rFonts w:ascii="Arial" w:hAnsi="Arial" w:cs="Arial"/>
          <w:bCs/>
          <w:sz w:val="22"/>
          <w:szCs w:val="22"/>
        </w:rPr>
        <w:t xml:space="preserve">  </w:t>
      </w:r>
      <w:r w:rsidRPr="00783593">
        <w:rPr>
          <w:rFonts w:ascii="Arial" w:hAnsi="Arial" w:cs="Arial"/>
          <w:bCs/>
          <w:sz w:val="22"/>
          <w:szCs w:val="22"/>
        </w:rPr>
        <w:br/>
      </w:r>
      <w:r>
        <w:rPr>
          <w:rFonts w:ascii="Arial" w:hAnsi="Arial" w:cs="Arial"/>
          <w:bCs/>
          <w:sz w:val="22"/>
          <w:szCs w:val="22"/>
        </w:rPr>
        <w:t>25 SY Rem. &amp; Rep. Bituminous Pavement – Type B and 2 Each Adjust Manhole</w:t>
      </w:r>
    </w:p>
    <w:p w14:paraId="27BDB29F"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0"/>
        <w:jc w:val="left"/>
        <w:rPr>
          <w:rFonts w:ascii="Arial" w:hAnsi="Arial" w:cs="Arial"/>
          <w:bCs/>
          <w:sz w:val="22"/>
          <w:szCs w:val="22"/>
        </w:rPr>
      </w:pPr>
    </w:p>
    <w:p w14:paraId="337A3E6E"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 xml:space="preserve">Additive Alternate #1: Hangar 5 Apron Pavement Repairs: </w:t>
      </w:r>
    </w:p>
    <w:bookmarkEnd w:id="3"/>
    <w:p w14:paraId="73B9C312" w14:textId="790FEEAC" w:rsidR="006A017A" w:rsidRPr="00736A28"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r>
        <w:rPr>
          <w:rFonts w:ascii="Arial" w:hAnsi="Arial" w:cs="Arial"/>
          <w:bCs/>
          <w:sz w:val="22"/>
          <w:szCs w:val="22"/>
        </w:rPr>
        <w:t xml:space="preserve">120 SY Rem. &amp; Rep. Bituminous Pavement – Type B, </w:t>
      </w:r>
      <w:r w:rsidR="00D45F6D">
        <w:rPr>
          <w:rFonts w:ascii="Arial" w:hAnsi="Arial" w:cs="Arial"/>
          <w:bCs/>
          <w:sz w:val="22"/>
          <w:szCs w:val="22"/>
        </w:rPr>
        <w:t>70</w:t>
      </w:r>
      <w:r>
        <w:rPr>
          <w:rFonts w:ascii="Arial" w:hAnsi="Arial" w:cs="Arial"/>
          <w:bCs/>
          <w:sz w:val="22"/>
          <w:szCs w:val="22"/>
        </w:rPr>
        <w:t xml:space="preserve"> CY Unclassified Excavation</w:t>
      </w:r>
      <w:r w:rsidR="003037F8">
        <w:rPr>
          <w:rFonts w:ascii="Arial" w:hAnsi="Arial" w:cs="Arial"/>
          <w:bCs/>
          <w:sz w:val="22"/>
          <w:szCs w:val="22"/>
        </w:rPr>
        <w:t>,</w:t>
      </w:r>
      <w:r>
        <w:rPr>
          <w:rFonts w:ascii="Arial" w:hAnsi="Arial" w:cs="Arial"/>
          <w:bCs/>
          <w:sz w:val="22"/>
          <w:szCs w:val="22"/>
        </w:rPr>
        <w:t xml:space="preserve"> </w:t>
      </w:r>
      <w:r w:rsidR="00847377">
        <w:rPr>
          <w:rFonts w:ascii="Arial" w:hAnsi="Arial" w:cs="Arial"/>
          <w:bCs/>
          <w:sz w:val="22"/>
          <w:szCs w:val="22"/>
        </w:rPr>
        <w:t>3</w:t>
      </w:r>
      <w:r>
        <w:rPr>
          <w:rFonts w:ascii="Arial" w:hAnsi="Arial" w:cs="Arial"/>
          <w:bCs/>
          <w:sz w:val="22"/>
          <w:szCs w:val="22"/>
        </w:rPr>
        <w:t>0 CY Porous Granular Embankment (10”)</w:t>
      </w:r>
      <w:r w:rsidR="003037F8">
        <w:rPr>
          <w:rFonts w:ascii="Arial" w:hAnsi="Arial" w:cs="Arial"/>
          <w:bCs/>
          <w:sz w:val="22"/>
          <w:szCs w:val="22"/>
        </w:rPr>
        <w:t xml:space="preserve"> and </w:t>
      </w:r>
      <w:r w:rsidR="00D45F6D">
        <w:rPr>
          <w:rFonts w:ascii="Arial" w:hAnsi="Arial" w:cs="Arial"/>
          <w:bCs/>
          <w:sz w:val="22"/>
          <w:szCs w:val="22"/>
        </w:rPr>
        <w:t>120</w:t>
      </w:r>
      <w:r w:rsidR="003037F8">
        <w:rPr>
          <w:rFonts w:ascii="Arial" w:hAnsi="Arial" w:cs="Arial"/>
          <w:bCs/>
          <w:sz w:val="22"/>
          <w:szCs w:val="22"/>
        </w:rPr>
        <w:t xml:space="preserve"> </w:t>
      </w:r>
      <w:r w:rsidR="00D45F6D">
        <w:rPr>
          <w:rFonts w:ascii="Arial" w:hAnsi="Arial" w:cs="Arial"/>
          <w:bCs/>
          <w:sz w:val="22"/>
          <w:szCs w:val="22"/>
        </w:rPr>
        <w:t>S</w:t>
      </w:r>
      <w:r w:rsidR="003037F8">
        <w:rPr>
          <w:rFonts w:ascii="Arial" w:hAnsi="Arial" w:cs="Arial"/>
          <w:bCs/>
          <w:sz w:val="22"/>
          <w:szCs w:val="22"/>
        </w:rPr>
        <w:t>Y Crushed Aggregate Base Course (6”)</w:t>
      </w:r>
    </w:p>
    <w:p w14:paraId="387D83D3"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p>
    <w:p w14:paraId="4236F9EA"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 xml:space="preserve">Additive Alternate #2: Taxiway A Pavement Repairs: </w:t>
      </w:r>
    </w:p>
    <w:p w14:paraId="521E4BB1"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r>
        <w:rPr>
          <w:rFonts w:ascii="Arial" w:hAnsi="Arial" w:cs="Arial"/>
          <w:bCs/>
          <w:sz w:val="22"/>
          <w:szCs w:val="22"/>
        </w:rPr>
        <w:t>70 SY Rem. &amp; Rep. Bituminous Pavement – Type A, 110 Foot Clean &amp; Seal Bituminous Cracks, 970 SF Pavement Marking – Waterborne and 350 SF Pavement Marking – Black Border</w:t>
      </w:r>
    </w:p>
    <w:p w14:paraId="6F4A9C4A"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p>
    <w:p w14:paraId="1C5ABEAB"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 xml:space="preserve">Additive Alternate #3: Hangars 50 and 51 </w:t>
      </w:r>
      <w:proofErr w:type="spellStart"/>
      <w:r w:rsidRPr="00783593">
        <w:rPr>
          <w:rFonts w:ascii="Arial" w:hAnsi="Arial" w:cs="Arial"/>
          <w:b/>
          <w:bCs/>
          <w:sz w:val="22"/>
          <w:szCs w:val="22"/>
        </w:rPr>
        <w:t>Taxilane</w:t>
      </w:r>
      <w:proofErr w:type="spellEnd"/>
      <w:r w:rsidRPr="00783593">
        <w:rPr>
          <w:rFonts w:ascii="Arial" w:hAnsi="Arial" w:cs="Arial"/>
          <w:b/>
          <w:bCs/>
          <w:sz w:val="22"/>
          <w:szCs w:val="22"/>
        </w:rPr>
        <w:t xml:space="preserve"> and Taxiway T Pavement Repairs: </w:t>
      </w:r>
    </w:p>
    <w:p w14:paraId="60515C4B"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r>
        <w:rPr>
          <w:rFonts w:ascii="Arial" w:hAnsi="Arial" w:cs="Arial"/>
          <w:bCs/>
          <w:sz w:val="22"/>
          <w:szCs w:val="22"/>
        </w:rPr>
        <w:t xml:space="preserve">80 SY Rem. &amp; Rep. Bituminous Pavement – Type B, 210 Foot Clean &amp; Seal Bituminous Cracks, 30 Foot Clean &amp; Seal Bituminous Cracks – With </w:t>
      </w:r>
      <w:proofErr w:type="gramStart"/>
      <w:r>
        <w:rPr>
          <w:rFonts w:ascii="Arial" w:hAnsi="Arial" w:cs="Arial"/>
          <w:bCs/>
          <w:sz w:val="22"/>
          <w:szCs w:val="22"/>
        </w:rPr>
        <w:t>Backer,  160</w:t>
      </w:r>
      <w:proofErr w:type="gramEnd"/>
      <w:r>
        <w:rPr>
          <w:rFonts w:ascii="Arial" w:hAnsi="Arial" w:cs="Arial"/>
          <w:bCs/>
          <w:sz w:val="22"/>
          <w:szCs w:val="22"/>
        </w:rPr>
        <w:t xml:space="preserve"> SF Pavement Marking – Waterborne and 100 SF Pavement Marking – Black Border</w:t>
      </w:r>
    </w:p>
    <w:p w14:paraId="2C4E8F9A"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p>
    <w:p w14:paraId="5CE7BF11"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 xml:space="preserve">Additive Alternate #4: Hangars 55 and 56 </w:t>
      </w:r>
      <w:proofErr w:type="spellStart"/>
      <w:r w:rsidRPr="00783593">
        <w:rPr>
          <w:rFonts w:ascii="Arial" w:hAnsi="Arial" w:cs="Arial"/>
          <w:b/>
          <w:bCs/>
          <w:sz w:val="22"/>
          <w:szCs w:val="22"/>
        </w:rPr>
        <w:t>Taxilanes</w:t>
      </w:r>
      <w:proofErr w:type="spellEnd"/>
      <w:r w:rsidRPr="00783593">
        <w:rPr>
          <w:rFonts w:ascii="Arial" w:hAnsi="Arial" w:cs="Arial"/>
          <w:b/>
          <w:bCs/>
          <w:sz w:val="22"/>
          <w:szCs w:val="22"/>
        </w:rPr>
        <w:t xml:space="preserve"> Pavement Repairs: </w:t>
      </w:r>
    </w:p>
    <w:p w14:paraId="4199CAE3"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highlight w:val="yellow"/>
        </w:rPr>
      </w:pPr>
      <w:r>
        <w:rPr>
          <w:rFonts w:ascii="Arial" w:hAnsi="Arial" w:cs="Arial"/>
          <w:bCs/>
          <w:sz w:val="22"/>
          <w:szCs w:val="22"/>
        </w:rPr>
        <w:t>35 SY Rem. &amp; Rep. Bituminous Pavement – Type B, 70 Foot Clean &amp; Seal Bituminous Cracks, 175 SF Pavement Marking – Waterborne and 100 SF Pavement Marking – Black Border</w:t>
      </w:r>
    </w:p>
    <w:p w14:paraId="44094CE4"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p>
    <w:p w14:paraId="33D7AC48"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 xml:space="preserve">Additive Alternate #5: Customs Apron Sealing and Remarking: </w:t>
      </w:r>
    </w:p>
    <w:p w14:paraId="73F91DBF" w14:textId="77777777" w:rsidR="006A017A" w:rsidRPr="00736A28"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r w:rsidRPr="00736A28">
        <w:rPr>
          <w:rFonts w:ascii="Arial" w:hAnsi="Arial" w:cs="Arial"/>
          <w:bCs/>
          <w:sz w:val="22"/>
          <w:szCs w:val="22"/>
        </w:rPr>
        <w:t xml:space="preserve">260 SF Pavement Marking </w:t>
      </w:r>
      <w:r>
        <w:rPr>
          <w:rFonts w:ascii="Arial" w:hAnsi="Arial" w:cs="Arial"/>
          <w:bCs/>
          <w:sz w:val="22"/>
          <w:szCs w:val="22"/>
        </w:rPr>
        <w:t>–</w:t>
      </w:r>
      <w:r w:rsidRPr="00736A28">
        <w:rPr>
          <w:rFonts w:ascii="Arial" w:hAnsi="Arial" w:cs="Arial"/>
          <w:bCs/>
          <w:sz w:val="22"/>
          <w:szCs w:val="22"/>
        </w:rPr>
        <w:t xml:space="preserve"> Waterborne</w:t>
      </w:r>
      <w:r>
        <w:rPr>
          <w:rFonts w:ascii="Arial" w:hAnsi="Arial" w:cs="Arial"/>
          <w:bCs/>
          <w:sz w:val="22"/>
          <w:szCs w:val="22"/>
        </w:rPr>
        <w:t xml:space="preserve"> and </w:t>
      </w:r>
      <w:r w:rsidRPr="00736A28">
        <w:rPr>
          <w:rFonts w:ascii="Arial" w:hAnsi="Arial" w:cs="Arial"/>
          <w:bCs/>
          <w:sz w:val="22"/>
          <w:szCs w:val="22"/>
        </w:rPr>
        <w:t>4,160 SY Tar Emulsion Seal Coat</w:t>
      </w:r>
    </w:p>
    <w:p w14:paraId="36F70F30" w14:textId="77777777" w:rsidR="006A017A" w:rsidRDefault="006A017A" w:rsidP="006A017A">
      <w:pPr>
        <w:pStyle w:val="BodyTextIndent3"/>
        <w:widowControl/>
        <w:tabs>
          <w:tab w:val="clear" w:pos="720"/>
          <w:tab w:val="clear" w:pos="1476"/>
          <w:tab w:val="clear" w:pos="1728"/>
          <w:tab w:val="clear" w:pos="2448"/>
          <w:tab w:val="clear" w:pos="2970"/>
          <w:tab w:val="clear" w:pos="6890"/>
          <w:tab w:val="clear" w:pos="7484"/>
        </w:tabs>
        <w:jc w:val="left"/>
        <w:rPr>
          <w:rFonts w:ascii="Arial" w:hAnsi="Arial" w:cs="Arial"/>
          <w:bCs/>
          <w:sz w:val="22"/>
          <w:szCs w:val="22"/>
          <w:highlight w:val="yellow"/>
        </w:rPr>
      </w:pPr>
    </w:p>
    <w:p w14:paraId="3F0E865F"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ind w:left="0" w:firstLine="450"/>
        <w:jc w:val="left"/>
        <w:rPr>
          <w:rFonts w:ascii="Arial" w:hAnsi="Arial" w:cs="Arial"/>
          <w:b/>
          <w:bCs/>
          <w:sz w:val="22"/>
          <w:szCs w:val="22"/>
        </w:rPr>
      </w:pPr>
      <w:r w:rsidRPr="00783593">
        <w:rPr>
          <w:rFonts w:ascii="Arial" w:hAnsi="Arial" w:cs="Arial"/>
          <w:b/>
          <w:bCs/>
          <w:sz w:val="22"/>
          <w:szCs w:val="22"/>
        </w:rPr>
        <w:t>Additive Alternate #</w:t>
      </w:r>
      <w:r>
        <w:rPr>
          <w:rFonts w:ascii="Arial" w:hAnsi="Arial" w:cs="Arial"/>
          <w:b/>
          <w:bCs/>
          <w:sz w:val="22"/>
          <w:szCs w:val="22"/>
        </w:rPr>
        <w:t>6</w:t>
      </w:r>
      <w:r w:rsidRPr="00783593">
        <w:rPr>
          <w:rFonts w:ascii="Arial" w:hAnsi="Arial" w:cs="Arial"/>
          <w:b/>
          <w:bCs/>
          <w:sz w:val="22"/>
          <w:szCs w:val="22"/>
        </w:rPr>
        <w:t xml:space="preserve">: </w:t>
      </w:r>
      <w:r>
        <w:rPr>
          <w:rFonts w:ascii="Arial" w:hAnsi="Arial" w:cs="Arial"/>
          <w:b/>
          <w:bCs/>
          <w:sz w:val="22"/>
          <w:szCs w:val="22"/>
        </w:rPr>
        <w:t>Hangar 11 Auto Parking Lot Repairs</w:t>
      </w:r>
      <w:r w:rsidRPr="00783593">
        <w:rPr>
          <w:rFonts w:ascii="Arial" w:hAnsi="Arial" w:cs="Arial"/>
          <w:b/>
          <w:bCs/>
          <w:sz w:val="22"/>
          <w:szCs w:val="22"/>
        </w:rPr>
        <w:t xml:space="preserve">: </w:t>
      </w:r>
    </w:p>
    <w:p w14:paraId="2B45AD80" w14:textId="6CC5E940" w:rsidR="006A017A" w:rsidRPr="00736A28" w:rsidRDefault="006A017A" w:rsidP="006A017A">
      <w:pPr>
        <w:pStyle w:val="BodyTextIndent3"/>
        <w:widowControl/>
        <w:tabs>
          <w:tab w:val="clear" w:pos="720"/>
          <w:tab w:val="clear" w:pos="1476"/>
          <w:tab w:val="clear" w:pos="1728"/>
          <w:tab w:val="clear" w:pos="2448"/>
          <w:tab w:val="clear" w:pos="2970"/>
          <w:tab w:val="clear" w:pos="6890"/>
          <w:tab w:val="clear" w:pos="7484"/>
        </w:tabs>
        <w:ind w:left="1800" w:firstLine="0"/>
        <w:jc w:val="left"/>
        <w:rPr>
          <w:rFonts w:ascii="Arial" w:hAnsi="Arial" w:cs="Arial"/>
          <w:bCs/>
          <w:sz w:val="22"/>
          <w:szCs w:val="22"/>
        </w:rPr>
      </w:pPr>
      <w:r w:rsidRPr="00736A28">
        <w:rPr>
          <w:rFonts w:ascii="Arial" w:hAnsi="Arial" w:cs="Arial"/>
          <w:bCs/>
          <w:sz w:val="22"/>
          <w:szCs w:val="22"/>
        </w:rPr>
        <w:t>144 SY Rem. &amp; Rep. Bituminous Pavement – Type B</w:t>
      </w:r>
      <w:r w:rsidR="00D45F6D">
        <w:rPr>
          <w:rFonts w:ascii="Arial" w:hAnsi="Arial" w:cs="Arial"/>
          <w:bCs/>
          <w:sz w:val="22"/>
          <w:szCs w:val="22"/>
        </w:rPr>
        <w:t xml:space="preserve"> </w:t>
      </w:r>
      <w:r>
        <w:rPr>
          <w:rFonts w:ascii="Arial" w:hAnsi="Arial" w:cs="Arial"/>
          <w:bCs/>
          <w:sz w:val="22"/>
          <w:szCs w:val="22"/>
        </w:rPr>
        <w:t>and 175 SF Pavement Marking - Waterborne</w:t>
      </w:r>
    </w:p>
    <w:p w14:paraId="2B1DC9D0" w14:textId="77777777" w:rsidR="006A017A" w:rsidRPr="00783593" w:rsidRDefault="006A017A" w:rsidP="006A017A">
      <w:pPr>
        <w:pStyle w:val="BodyTextIndent3"/>
        <w:widowControl/>
        <w:tabs>
          <w:tab w:val="clear" w:pos="720"/>
          <w:tab w:val="clear" w:pos="1476"/>
          <w:tab w:val="clear" w:pos="1728"/>
          <w:tab w:val="clear" w:pos="2448"/>
          <w:tab w:val="clear" w:pos="2970"/>
          <w:tab w:val="clear" w:pos="6890"/>
          <w:tab w:val="clear" w:pos="7484"/>
        </w:tabs>
        <w:jc w:val="left"/>
        <w:rPr>
          <w:rFonts w:ascii="Arial" w:hAnsi="Arial" w:cs="Arial"/>
          <w:bCs/>
          <w:sz w:val="22"/>
          <w:szCs w:val="22"/>
          <w:highlight w:val="yellow"/>
        </w:rPr>
      </w:pPr>
    </w:p>
    <w:p w14:paraId="001CC595" w14:textId="77777777" w:rsidR="00E65330" w:rsidRPr="00F35AA1" w:rsidRDefault="00E65330" w:rsidP="00E65330">
      <w:pPr>
        <w:widowControl/>
        <w:tabs>
          <w:tab w:val="left" w:pos="540"/>
        </w:tabs>
        <w:jc w:val="both"/>
        <w:rPr>
          <w:rFonts w:ascii="Arial" w:hAnsi="Arial" w:cs="Arial"/>
          <w:bCs/>
          <w:sz w:val="22"/>
          <w:szCs w:val="22"/>
          <w:highlight w:val="yellow"/>
        </w:rPr>
      </w:pPr>
    </w:p>
    <w:bookmarkEnd w:id="0"/>
    <w:p w14:paraId="6AD4A6EA"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ab/>
        <w:t xml:space="preserve">Instruction to Bidders, form of proposals, form of agreement, specifications, and wage rate are on file and may be inspected at: Office of the </w:t>
      </w:r>
      <w:r>
        <w:rPr>
          <w:rFonts w:ascii="Arial" w:hAnsi="Arial" w:cs="Arial"/>
          <w:sz w:val="22"/>
          <w:szCs w:val="22"/>
        </w:rPr>
        <w:t>Airport Executive Director</w:t>
      </w:r>
      <w:r w:rsidRPr="00F35AA1">
        <w:rPr>
          <w:rFonts w:ascii="Arial" w:hAnsi="Arial" w:cs="Arial"/>
          <w:sz w:val="22"/>
          <w:szCs w:val="22"/>
        </w:rPr>
        <w:t>, Chicago Executive Airport, 1020 South Plant Road, Wheeling, Illinois 60090, and Office of Crawford, Murphy &amp; Tilly, Inc., 550 North Commons Drive, Suite 116, Aurora, Illinois 60504 or online at the website of BHFX Digital Imaging (</w:t>
      </w:r>
      <w:hyperlink r:id="rId4" w:history="1">
        <w:r w:rsidRPr="00F35AA1">
          <w:rPr>
            <w:rStyle w:val="Hyperlink"/>
            <w:rFonts w:ascii="Arial" w:hAnsi="Arial" w:cs="Arial"/>
            <w:sz w:val="22"/>
            <w:szCs w:val="22"/>
          </w:rPr>
          <w:t>www.bhfxplanroom.com</w:t>
        </w:r>
      </w:hyperlink>
      <w:r w:rsidRPr="00F35AA1">
        <w:rPr>
          <w:rFonts w:ascii="Arial" w:hAnsi="Arial" w:cs="Arial"/>
          <w:sz w:val="22"/>
          <w:szCs w:val="22"/>
        </w:rPr>
        <w:t xml:space="preserve">). </w:t>
      </w:r>
    </w:p>
    <w:p w14:paraId="7B144B47"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5498DD26" w14:textId="3C139B29"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ab/>
        <w:t xml:space="preserve">Instruction to Bidders, form of proposals, form of agreement, specifications, and wage rate will be available on </w:t>
      </w:r>
      <w:r w:rsidR="00565DCC" w:rsidRPr="00300854">
        <w:rPr>
          <w:rFonts w:ascii="Arial" w:hAnsi="Arial" w:cs="Arial"/>
          <w:b/>
          <w:sz w:val="22"/>
          <w:szCs w:val="22"/>
          <w:u w:val="single"/>
        </w:rPr>
        <w:t>July</w:t>
      </w:r>
      <w:r w:rsidRPr="00300854">
        <w:rPr>
          <w:rFonts w:ascii="Arial" w:hAnsi="Arial" w:cs="Arial"/>
          <w:b/>
          <w:sz w:val="22"/>
          <w:szCs w:val="22"/>
          <w:u w:val="single"/>
        </w:rPr>
        <w:t xml:space="preserve"> </w:t>
      </w:r>
      <w:r w:rsidR="00951292" w:rsidRPr="00300854">
        <w:rPr>
          <w:rFonts w:ascii="Arial" w:hAnsi="Arial" w:cs="Arial"/>
          <w:b/>
          <w:sz w:val="22"/>
          <w:szCs w:val="22"/>
          <w:u w:val="single"/>
        </w:rPr>
        <w:t>1</w:t>
      </w:r>
      <w:r w:rsidR="00565DCC" w:rsidRPr="00300854">
        <w:rPr>
          <w:rFonts w:ascii="Arial" w:hAnsi="Arial" w:cs="Arial"/>
          <w:b/>
          <w:sz w:val="22"/>
          <w:szCs w:val="22"/>
          <w:u w:val="single"/>
        </w:rPr>
        <w:t>8</w:t>
      </w:r>
      <w:r w:rsidRPr="00300854">
        <w:rPr>
          <w:rFonts w:ascii="Arial" w:hAnsi="Arial" w:cs="Arial"/>
          <w:b/>
          <w:sz w:val="22"/>
          <w:szCs w:val="22"/>
          <w:u w:val="single"/>
        </w:rPr>
        <w:t>, 202</w:t>
      </w:r>
      <w:r w:rsidR="00565DCC" w:rsidRPr="00300854">
        <w:rPr>
          <w:rFonts w:ascii="Arial" w:hAnsi="Arial" w:cs="Arial"/>
          <w:b/>
          <w:sz w:val="22"/>
          <w:szCs w:val="22"/>
          <w:u w:val="single"/>
        </w:rPr>
        <w:t>5</w:t>
      </w:r>
      <w:r w:rsidRPr="003F48F6">
        <w:rPr>
          <w:rFonts w:ascii="Arial" w:hAnsi="Arial" w:cs="Arial"/>
          <w:b/>
          <w:sz w:val="22"/>
          <w:szCs w:val="22"/>
          <w:u w:val="single"/>
        </w:rPr>
        <w:t>,</w:t>
      </w:r>
      <w:r w:rsidRPr="00F35AA1">
        <w:rPr>
          <w:rFonts w:ascii="Arial" w:hAnsi="Arial" w:cs="Arial"/>
          <w:sz w:val="22"/>
          <w:szCs w:val="22"/>
        </w:rPr>
        <w:t xml:space="preserve"> and may only be obtained from BHFX Digital Imaging (by visiting </w:t>
      </w:r>
      <w:hyperlink r:id="rId5" w:history="1">
        <w:r w:rsidRPr="00F35AA1">
          <w:rPr>
            <w:rStyle w:val="Hyperlink"/>
            <w:rFonts w:ascii="Arial" w:hAnsi="Arial" w:cs="Arial"/>
            <w:sz w:val="22"/>
            <w:szCs w:val="22"/>
          </w:rPr>
          <w:t>www.bhfxplanroom.com</w:t>
        </w:r>
      </w:hyperlink>
      <w:r w:rsidRPr="00F35AA1">
        <w:rPr>
          <w:rFonts w:ascii="Arial" w:hAnsi="Arial" w:cs="Arial"/>
          <w:sz w:val="22"/>
          <w:szCs w:val="22"/>
        </w:rPr>
        <w:t xml:space="preserve">) upon payment of </w:t>
      </w:r>
      <w:r w:rsidRPr="00F35AA1">
        <w:rPr>
          <w:rFonts w:ascii="Arial" w:hAnsi="Arial" w:cs="Arial"/>
          <w:b/>
          <w:sz w:val="22"/>
          <w:szCs w:val="22"/>
        </w:rPr>
        <w:t xml:space="preserve">non-refundable </w:t>
      </w:r>
      <w:r w:rsidRPr="00F35AA1">
        <w:rPr>
          <w:rFonts w:ascii="Arial" w:hAnsi="Arial" w:cs="Arial"/>
          <w:sz w:val="22"/>
          <w:szCs w:val="22"/>
        </w:rPr>
        <w:t xml:space="preserve">printing fees and registration through BHFX.  </w:t>
      </w:r>
      <w:r w:rsidRPr="00F35AA1">
        <w:rPr>
          <w:rFonts w:ascii="Arial" w:hAnsi="Arial" w:cs="Arial"/>
          <w:b/>
          <w:sz w:val="22"/>
          <w:szCs w:val="22"/>
          <w:u w:val="single"/>
        </w:rPr>
        <w:t>Hard copies of the documents are required for bidding purposes and only bids from plan holders registered through BHFX will be accepted.</w:t>
      </w:r>
      <w:r w:rsidRPr="00F35AA1">
        <w:rPr>
          <w:rFonts w:ascii="Arial" w:hAnsi="Arial" w:cs="Arial"/>
          <w:sz w:val="22"/>
          <w:szCs w:val="22"/>
        </w:rPr>
        <w:t xml:space="preserve">  All addenda issued for this contract shall also be available through BHFX to registered plan holders as they become available.</w:t>
      </w:r>
    </w:p>
    <w:p w14:paraId="0768EC7A"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5F44A67C"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ab/>
        <w:t xml:space="preserve">Each prospective bidder, in evidence of competence, to perform the type of construction or related construction required by the project description, shall furnish to the Chicago Executive Airport Board of Directors </w:t>
      </w:r>
      <w:r w:rsidRPr="00F35AA1">
        <w:rPr>
          <w:rFonts w:ascii="Arial" w:hAnsi="Arial" w:cs="Arial"/>
          <w:sz w:val="22"/>
          <w:szCs w:val="22"/>
          <w:u w:val="single"/>
        </w:rPr>
        <w:t>as a prerequisite to the release of proposal forms</w:t>
      </w:r>
      <w:r w:rsidRPr="00F35AA1">
        <w:rPr>
          <w:rFonts w:ascii="Arial" w:hAnsi="Arial" w:cs="Arial"/>
          <w:sz w:val="22"/>
          <w:szCs w:val="22"/>
        </w:rPr>
        <w:t>, a current, certified or photostatic copy of a "Certificate of Eligibility" issued by the Illinois Department of Transportation in accordance with IDOT's instructions for Prequalification of Contractors.</w:t>
      </w:r>
    </w:p>
    <w:p w14:paraId="67B3DCA7"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7A24EB4D" w14:textId="77777777" w:rsidR="00E65330" w:rsidRPr="00F35AA1" w:rsidRDefault="00E65330" w:rsidP="00E65330">
      <w:pPr>
        <w:pStyle w:val="BodyText2"/>
        <w:keepLines w:val="0"/>
        <w:rPr>
          <w:rFonts w:ascii="Arial" w:hAnsi="Arial" w:cs="Arial"/>
          <w:sz w:val="22"/>
          <w:szCs w:val="22"/>
        </w:rPr>
      </w:pPr>
      <w:r w:rsidRPr="00F35AA1">
        <w:rPr>
          <w:rFonts w:ascii="Arial" w:hAnsi="Arial" w:cs="Arial"/>
          <w:sz w:val="22"/>
          <w:szCs w:val="22"/>
        </w:rPr>
        <w:tab/>
        <w:t xml:space="preserve">As an alternative to </w:t>
      </w:r>
      <w:proofErr w:type="gramStart"/>
      <w:r w:rsidRPr="00F35AA1">
        <w:rPr>
          <w:rFonts w:ascii="Arial" w:hAnsi="Arial" w:cs="Arial"/>
          <w:sz w:val="22"/>
          <w:szCs w:val="22"/>
        </w:rPr>
        <w:t>Illinois</w:t>
      </w:r>
      <w:proofErr w:type="gramEnd"/>
      <w:r w:rsidRPr="00F35AA1">
        <w:rPr>
          <w:rFonts w:ascii="Arial" w:hAnsi="Arial" w:cs="Arial"/>
          <w:sz w:val="22"/>
          <w:szCs w:val="22"/>
        </w:rPr>
        <w:t xml:space="preserve"> Department of Transportation pre-qualification, a contractor may submit a statement of experience and financial capability to the Airport </w:t>
      </w:r>
      <w:r>
        <w:rPr>
          <w:rFonts w:ascii="Arial" w:hAnsi="Arial" w:cs="Arial"/>
          <w:sz w:val="22"/>
          <w:szCs w:val="22"/>
        </w:rPr>
        <w:t>Executive Director</w:t>
      </w:r>
      <w:r w:rsidRPr="00F35AA1">
        <w:rPr>
          <w:rFonts w:ascii="Arial" w:hAnsi="Arial" w:cs="Arial"/>
          <w:sz w:val="22"/>
          <w:szCs w:val="22"/>
        </w:rPr>
        <w:t xml:space="preserve"> along with their bid. Said statement shall provide information regarding the successful completion of a minimum of three projects of similar scope and magnitude within the last two (2) years including project reference who can verify the contractor’s role. The statement will also provide a summary of any outstanding </w:t>
      </w:r>
      <w:proofErr w:type="gramStart"/>
      <w:r w:rsidRPr="00F35AA1">
        <w:rPr>
          <w:rFonts w:ascii="Arial" w:hAnsi="Arial" w:cs="Arial"/>
          <w:sz w:val="22"/>
          <w:szCs w:val="22"/>
        </w:rPr>
        <w:t>liens</w:t>
      </w:r>
      <w:proofErr w:type="gramEnd"/>
      <w:r w:rsidRPr="00F35AA1">
        <w:rPr>
          <w:rFonts w:ascii="Arial" w:hAnsi="Arial" w:cs="Arial"/>
          <w:sz w:val="22"/>
          <w:szCs w:val="22"/>
        </w:rPr>
        <w:t xml:space="preserve"> or judgments against the contractor or other factors that may interfere with the completion of this work. Finally, the Contractor shall provide a general summary of financial capability. Failure to demonstrate experience or financial capability will be considered cause for disqualification of a bidder.</w:t>
      </w:r>
    </w:p>
    <w:p w14:paraId="7563D3BE" w14:textId="77777777" w:rsidR="00E65330" w:rsidRPr="00F35AA1" w:rsidRDefault="00E65330" w:rsidP="00E65330">
      <w:pPr>
        <w:pStyle w:val="BodyText2"/>
        <w:keepLines w:val="0"/>
        <w:rPr>
          <w:rFonts w:ascii="Arial" w:hAnsi="Arial" w:cs="Arial"/>
          <w:sz w:val="22"/>
          <w:szCs w:val="22"/>
        </w:rPr>
      </w:pPr>
    </w:p>
    <w:p w14:paraId="11BF1A16" w14:textId="77777777" w:rsidR="00E65330" w:rsidRPr="00F35AA1" w:rsidRDefault="00E65330" w:rsidP="00E65330">
      <w:pPr>
        <w:pStyle w:val="BodyText2"/>
        <w:keepLines w:val="0"/>
        <w:rPr>
          <w:rFonts w:ascii="Arial" w:hAnsi="Arial" w:cs="Arial"/>
          <w:sz w:val="22"/>
          <w:szCs w:val="22"/>
        </w:rPr>
      </w:pPr>
      <w:r w:rsidRPr="00F35AA1">
        <w:rPr>
          <w:rFonts w:ascii="Arial" w:hAnsi="Arial" w:cs="Arial"/>
          <w:sz w:val="22"/>
          <w:szCs w:val="22"/>
        </w:rPr>
        <w:tab/>
        <w:t>Additional information may be requested after the receipt of bids to further determine that a contemplated awardee is fully qualified to receive the award.  Such statements and information shall be furnished immediately upon request.</w:t>
      </w:r>
    </w:p>
    <w:p w14:paraId="6B586D6B" w14:textId="77777777" w:rsidR="00E65330" w:rsidRPr="00F35AA1" w:rsidRDefault="00E65330" w:rsidP="00E65330">
      <w:pPr>
        <w:pStyle w:val="BodyText2"/>
        <w:keepLines w:val="0"/>
        <w:rPr>
          <w:rFonts w:ascii="Arial" w:hAnsi="Arial" w:cs="Arial"/>
          <w:sz w:val="22"/>
          <w:szCs w:val="22"/>
        </w:rPr>
      </w:pPr>
    </w:p>
    <w:p w14:paraId="3A6AA140"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ab/>
        <w:t xml:space="preserve">A bid bond, cashier's check, or a certified check made payable to the order of the </w:t>
      </w:r>
      <w:r w:rsidRPr="00F35AA1">
        <w:rPr>
          <w:rFonts w:ascii="Arial" w:hAnsi="Arial" w:cs="Arial"/>
          <w:b/>
          <w:bCs/>
          <w:sz w:val="22"/>
          <w:szCs w:val="22"/>
          <w:u w:val="single"/>
        </w:rPr>
        <w:t>Chicago Executive Airport</w:t>
      </w:r>
      <w:r w:rsidRPr="00F35AA1">
        <w:rPr>
          <w:rFonts w:ascii="Arial" w:hAnsi="Arial" w:cs="Arial"/>
          <w:sz w:val="22"/>
          <w:szCs w:val="22"/>
        </w:rPr>
        <w:t xml:space="preserve"> in the amount of ten percent (10%) of the total bid must be deposited by each bidder with his bid as guarantee that in case the contract is awarded to him, he will within fifteen (15) days thereafter, upon receipt of written notice of award, execute such contract and furnish a satisfactory performance bond.  Upon failure to do so, he shall forfeit the deposit as liquidated damages and acceptance of the bid will be contingent upon the fulfillment of this requirement by the bidder.</w:t>
      </w:r>
    </w:p>
    <w:p w14:paraId="27B8E600"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7B5C47FE" w14:textId="77777777" w:rsidR="00E65330" w:rsidRPr="00F35AA1" w:rsidRDefault="00E65330" w:rsidP="00E65330">
      <w:pPr>
        <w:pStyle w:val="BodyText2"/>
        <w:keepLines w:val="0"/>
        <w:tabs>
          <w:tab w:val="clear" w:pos="474"/>
          <w:tab w:val="left" w:pos="0"/>
        </w:tabs>
        <w:rPr>
          <w:rFonts w:ascii="Arial" w:hAnsi="Arial" w:cs="Arial"/>
          <w:sz w:val="22"/>
          <w:szCs w:val="22"/>
        </w:rPr>
      </w:pPr>
      <w:r w:rsidRPr="00F35AA1">
        <w:rPr>
          <w:rFonts w:ascii="Arial" w:hAnsi="Arial" w:cs="Arial"/>
          <w:sz w:val="22"/>
          <w:szCs w:val="22"/>
        </w:rPr>
        <w:t>The checks or bid bonds of all, except the three (3) lowest responsible bidders, will be returned within ten (10) days after the bids are opened and read.  The remaining checks or bid bonds will be refunded as soon as the contract and bond have been properly executed and approved.</w:t>
      </w:r>
    </w:p>
    <w:p w14:paraId="1E42CBBE"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038F043B" w14:textId="77777777" w:rsidR="00E65330" w:rsidRPr="00F35AA1" w:rsidRDefault="00E65330" w:rsidP="00E65330">
      <w:pPr>
        <w:pStyle w:val="BodyText2"/>
        <w:keepLines w:val="0"/>
        <w:tabs>
          <w:tab w:val="clear" w:pos="474"/>
          <w:tab w:val="clear" w:pos="1476"/>
          <w:tab w:val="clear" w:pos="1728"/>
          <w:tab w:val="clear" w:pos="2448"/>
          <w:tab w:val="clear" w:pos="2970"/>
          <w:tab w:val="clear" w:pos="6890"/>
          <w:tab w:val="clear" w:pos="7484"/>
        </w:tabs>
        <w:spacing w:after="120"/>
        <w:rPr>
          <w:rFonts w:ascii="Arial" w:hAnsi="Arial" w:cs="Arial"/>
          <w:sz w:val="22"/>
          <w:szCs w:val="22"/>
        </w:rPr>
      </w:pPr>
      <w:r w:rsidRPr="00F35AA1">
        <w:rPr>
          <w:rFonts w:ascii="Arial" w:hAnsi="Arial" w:cs="Arial"/>
          <w:sz w:val="22"/>
          <w:szCs w:val="22"/>
        </w:rPr>
        <w:t>A visit to the project site can be arranged by contacting:</w:t>
      </w:r>
    </w:p>
    <w:p w14:paraId="20A1F47F"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r w:rsidRPr="006C4F56">
        <w:rPr>
          <w:rFonts w:ascii="Arial" w:hAnsi="Arial" w:cs="Arial"/>
          <w:i/>
          <w:iCs/>
          <w:sz w:val="20"/>
        </w:rPr>
        <w:t>Chicago Executive Airport</w:t>
      </w:r>
    </w:p>
    <w:p w14:paraId="002D744C" w14:textId="77777777" w:rsidR="00E65330" w:rsidRPr="005947AD" w:rsidRDefault="00E65330" w:rsidP="00E65330">
      <w:pPr>
        <w:widowControl/>
        <w:tabs>
          <w:tab w:val="center" w:pos="4680"/>
          <w:tab w:val="left" w:pos="6890"/>
          <w:tab w:val="center" w:pos="7484"/>
        </w:tabs>
        <w:jc w:val="center"/>
        <w:rPr>
          <w:rFonts w:ascii="Arial" w:hAnsi="Arial" w:cs="Arial"/>
          <w:i/>
          <w:iCs/>
          <w:sz w:val="20"/>
        </w:rPr>
      </w:pPr>
      <w:r>
        <w:rPr>
          <w:rFonts w:ascii="Arial" w:hAnsi="Arial" w:cs="Arial"/>
          <w:i/>
          <w:iCs/>
          <w:sz w:val="20"/>
        </w:rPr>
        <w:t>Norm Mackey</w:t>
      </w:r>
    </w:p>
    <w:p w14:paraId="6AD33803"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r w:rsidRPr="005947AD">
        <w:rPr>
          <w:rFonts w:ascii="Arial" w:hAnsi="Arial" w:cs="Arial"/>
          <w:i/>
          <w:iCs/>
          <w:sz w:val="20"/>
        </w:rPr>
        <w:t>Airport Operations and Maintenance Supervisor</w:t>
      </w:r>
    </w:p>
    <w:p w14:paraId="4418B1F8"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r w:rsidRPr="006C4F56">
        <w:rPr>
          <w:rFonts w:ascii="Arial" w:hAnsi="Arial" w:cs="Arial"/>
          <w:i/>
          <w:iCs/>
          <w:sz w:val="20"/>
        </w:rPr>
        <w:t>1020 South Plant Road</w:t>
      </w:r>
    </w:p>
    <w:p w14:paraId="02704818"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r w:rsidRPr="006C4F56">
        <w:rPr>
          <w:rFonts w:ascii="Arial" w:hAnsi="Arial" w:cs="Arial"/>
          <w:i/>
          <w:iCs/>
          <w:sz w:val="20"/>
        </w:rPr>
        <w:t>Wheeling, Illinois 60090</w:t>
      </w:r>
    </w:p>
    <w:p w14:paraId="288A81C2"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r w:rsidRPr="006C4F56">
        <w:rPr>
          <w:rFonts w:ascii="Arial" w:hAnsi="Arial" w:cs="Arial"/>
          <w:i/>
          <w:iCs/>
          <w:sz w:val="20"/>
        </w:rPr>
        <w:t>Phone No.: 847/537-2580</w:t>
      </w:r>
    </w:p>
    <w:p w14:paraId="64A0BC6E" w14:textId="77777777" w:rsidR="00E65330" w:rsidRPr="006C4F56" w:rsidRDefault="00E65330" w:rsidP="00E65330">
      <w:pPr>
        <w:widowControl/>
        <w:tabs>
          <w:tab w:val="center" w:pos="4680"/>
          <w:tab w:val="left" w:pos="6890"/>
          <w:tab w:val="center" w:pos="7484"/>
        </w:tabs>
        <w:jc w:val="center"/>
        <w:rPr>
          <w:rFonts w:ascii="Arial" w:hAnsi="Arial" w:cs="Arial"/>
          <w:i/>
          <w:iCs/>
          <w:sz w:val="20"/>
        </w:rPr>
      </w:pPr>
    </w:p>
    <w:p w14:paraId="0569A759" w14:textId="77777777" w:rsidR="00E65330" w:rsidRPr="00F35AA1" w:rsidRDefault="00E65330" w:rsidP="00E65330">
      <w:pPr>
        <w:widowControl/>
        <w:tabs>
          <w:tab w:val="center" w:pos="4680"/>
          <w:tab w:val="left" w:pos="6890"/>
          <w:tab w:val="center" w:pos="7484"/>
        </w:tabs>
        <w:jc w:val="center"/>
        <w:rPr>
          <w:rFonts w:ascii="Arial" w:hAnsi="Arial" w:cs="Arial"/>
          <w:sz w:val="22"/>
          <w:szCs w:val="22"/>
        </w:rPr>
      </w:pPr>
    </w:p>
    <w:p w14:paraId="4145BD93" w14:textId="77777777" w:rsidR="00E65330" w:rsidRPr="00F35AA1" w:rsidRDefault="00E65330" w:rsidP="00E65330">
      <w:pPr>
        <w:pStyle w:val="BodyText2"/>
        <w:keepLines w:val="0"/>
        <w:tabs>
          <w:tab w:val="clear" w:pos="474"/>
        </w:tabs>
        <w:rPr>
          <w:rFonts w:ascii="Arial" w:hAnsi="Arial" w:cs="Arial"/>
          <w:sz w:val="22"/>
          <w:szCs w:val="22"/>
        </w:rPr>
      </w:pPr>
      <w:r w:rsidRPr="00F35AA1">
        <w:rPr>
          <w:rFonts w:ascii="Arial" w:hAnsi="Arial" w:cs="Arial"/>
          <w:sz w:val="22"/>
          <w:szCs w:val="22"/>
        </w:rPr>
        <w:t>The successful bidder, as determined by the Owner, will be required to agree that no less than the prevailing rate of wages will be paid to all workmen, laborers, and mechanics performing their work under this contract.</w:t>
      </w:r>
    </w:p>
    <w:p w14:paraId="2B868BBE"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63ABBB9B"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All proposals must be made on forms furnished within this set of Contract Documents.</w:t>
      </w:r>
    </w:p>
    <w:p w14:paraId="4E49235E"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66DEA2DD" w14:textId="77777777" w:rsidR="00E65330" w:rsidRPr="00F35AA1" w:rsidRDefault="00E65330" w:rsidP="00E65330">
      <w:pPr>
        <w:pStyle w:val="BodyText2"/>
        <w:keepLines w:val="0"/>
        <w:rPr>
          <w:rFonts w:ascii="Arial" w:hAnsi="Arial" w:cs="Arial"/>
          <w:sz w:val="22"/>
          <w:szCs w:val="22"/>
        </w:rPr>
      </w:pPr>
      <w:r w:rsidRPr="00F35AA1">
        <w:rPr>
          <w:rFonts w:ascii="Arial" w:hAnsi="Arial" w:cs="Arial"/>
          <w:sz w:val="22"/>
          <w:szCs w:val="22"/>
        </w:rPr>
        <w:t>The successful bidder will be required to furnish performance and payment bonds satisfactory to the owner in the amount of the contract.</w:t>
      </w:r>
    </w:p>
    <w:p w14:paraId="061AF0B3" w14:textId="77777777" w:rsidR="00E65330" w:rsidRPr="00F35AA1" w:rsidRDefault="00E65330" w:rsidP="00E65330">
      <w:pPr>
        <w:pStyle w:val="BodyText2"/>
        <w:keepLines w:val="0"/>
        <w:rPr>
          <w:rFonts w:ascii="Arial" w:hAnsi="Arial" w:cs="Arial"/>
          <w:sz w:val="22"/>
          <w:szCs w:val="22"/>
        </w:rPr>
      </w:pPr>
    </w:p>
    <w:p w14:paraId="5290B288"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r w:rsidRPr="00F35AA1">
        <w:rPr>
          <w:rFonts w:ascii="Arial" w:hAnsi="Arial" w:cs="Arial"/>
          <w:sz w:val="22"/>
          <w:szCs w:val="22"/>
        </w:rPr>
        <w:t xml:space="preserve">The owner reserves the right to waive or not to waive any irregularities in the bids and to reject any or all bids and to determine which is the lowest and best bid or combination of bids for the improvements.  </w:t>
      </w:r>
    </w:p>
    <w:p w14:paraId="141DEB64"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both"/>
        <w:rPr>
          <w:rFonts w:ascii="Arial" w:hAnsi="Arial" w:cs="Arial"/>
          <w:sz w:val="22"/>
          <w:szCs w:val="22"/>
        </w:rPr>
      </w:pPr>
    </w:p>
    <w:p w14:paraId="5ADC28F4" w14:textId="77777777" w:rsidR="00E65330" w:rsidRPr="00F35AA1" w:rsidRDefault="00E65330" w:rsidP="00E65330">
      <w:pPr>
        <w:widowControl/>
        <w:tabs>
          <w:tab w:val="center" w:pos="4680"/>
          <w:tab w:val="right" w:pos="9360"/>
        </w:tabs>
        <w:jc w:val="both"/>
        <w:rPr>
          <w:rFonts w:ascii="Arial" w:hAnsi="Arial" w:cs="Arial"/>
          <w:sz w:val="22"/>
          <w:szCs w:val="22"/>
        </w:rPr>
      </w:pPr>
      <w:r w:rsidRPr="00F35AA1">
        <w:rPr>
          <w:rFonts w:ascii="Arial" w:hAnsi="Arial" w:cs="Arial"/>
          <w:sz w:val="22"/>
          <w:szCs w:val="22"/>
        </w:rPr>
        <w:t>By order of:</w:t>
      </w:r>
      <w:r w:rsidRPr="00F35AA1">
        <w:rPr>
          <w:rFonts w:ascii="Arial" w:hAnsi="Arial" w:cs="Arial"/>
          <w:sz w:val="22"/>
          <w:szCs w:val="22"/>
          <w:u w:val="single"/>
        </w:rPr>
        <w:tab/>
        <w:t>Chicago Executive Airport Board of Directors</w:t>
      </w:r>
      <w:r w:rsidRPr="00F35AA1">
        <w:rPr>
          <w:rFonts w:ascii="Arial" w:hAnsi="Arial" w:cs="Arial"/>
          <w:sz w:val="22"/>
          <w:szCs w:val="22"/>
          <w:u w:val="single"/>
        </w:rPr>
        <w:tab/>
      </w:r>
    </w:p>
    <w:p w14:paraId="4B1BF95F"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center"/>
        <w:rPr>
          <w:rFonts w:ascii="Arial" w:hAnsi="Arial" w:cs="Arial"/>
          <w:sz w:val="22"/>
          <w:szCs w:val="22"/>
        </w:rPr>
      </w:pPr>
      <w:r w:rsidRPr="00F35AA1">
        <w:rPr>
          <w:rFonts w:ascii="Arial" w:hAnsi="Arial" w:cs="Arial"/>
          <w:sz w:val="22"/>
          <w:szCs w:val="22"/>
        </w:rPr>
        <w:t>(Name and Title)</w:t>
      </w:r>
    </w:p>
    <w:p w14:paraId="0B3A9E76" w14:textId="77777777" w:rsidR="00E65330" w:rsidRPr="00F35AA1" w:rsidRDefault="00E65330" w:rsidP="00E65330">
      <w:pPr>
        <w:widowControl/>
        <w:tabs>
          <w:tab w:val="left" w:pos="474"/>
          <w:tab w:val="left" w:pos="1476"/>
          <w:tab w:val="left" w:pos="1728"/>
          <w:tab w:val="left" w:pos="2448"/>
          <w:tab w:val="left" w:pos="2970"/>
          <w:tab w:val="left" w:pos="6890"/>
          <w:tab w:val="center" w:pos="7484"/>
        </w:tabs>
        <w:jc w:val="center"/>
        <w:rPr>
          <w:rFonts w:ascii="Arial" w:hAnsi="Arial" w:cs="Arial"/>
          <w:sz w:val="22"/>
          <w:szCs w:val="22"/>
        </w:rPr>
      </w:pPr>
    </w:p>
    <w:p w14:paraId="62DDCC63" w14:textId="288D4766" w:rsidR="00E65330" w:rsidRPr="00F35AA1" w:rsidRDefault="00565DCC" w:rsidP="00E65330">
      <w:pPr>
        <w:widowControl/>
        <w:tabs>
          <w:tab w:val="left" w:pos="3600"/>
          <w:tab w:val="center" w:pos="4680"/>
          <w:tab w:val="right" w:pos="5580"/>
        </w:tabs>
        <w:jc w:val="center"/>
        <w:rPr>
          <w:rFonts w:ascii="Arial" w:hAnsi="Arial" w:cs="Arial"/>
          <w:b/>
          <w:noProof/>
          <w:snapToGrid/>
          <w:sz w:val="22"/>
          <w:szCs w:val="22"/>
          <w:u w:val="single"/>
        </w:rPr>
      </w:pPr>
      <w:r>
        <w:rPr>
          <w:rFonts w:ascii="Arial" w:hAnsi="Arial" w:cs="Arial"/>
          <w:b/>
          <w:noProof/>
          <w:snapToGrid/>
          <w:sz w:val="22"/>
          <w:szCs w:val="22"/>
          <w:u w:val="single"/>
        </w:rPr>
        <w:t>Jul</w:t>
      </w:r>
      <w:r w:rsidR="00951292">
        <w:rPr>
          <w:rFonts w:ascii="Arial" w:hAnsi="Arial" w:cs="Arial"/>
          <w:b/>
          <w:noProof/>
          <w:snapToGrid/>
          <w:sz w:val="22"/>
          <w:szCs w:val="22"/>
          <w:u w:val="single"/>
        </w:rPr>
        <w:t>y</w:t>
      </w:r>
      <w:r w:rsidR="00E65330" w:rsidRPr="00E807D9">
        <w:rPr>
          <w:rFonts w:ascii="Arial" w:hAnsi="Arial" w:cs="Arial"/>
          <w:b/>
          <w:noProof/>
          <w:snapToGrid/>
          <w:sz w:val="22"/>
          <w:szCs w:val="22"/>
          <w:u w:val="single"/>
        </w:rPr>
        <w:t xml:space="preserve"> </w:t>
      </w:r>
      <w:r w:rsidR="00951292">
        <w:rPr>
          <w:rFonts w:ascii="Arial" w:hAnsi="Arial" w:cs="Arial"/>
          <w:b/>
          <w:noProof/>
          <w:snapToGrid/>
          <w:sz w:val="22"/>
          <w:szCs w:val="22"/>
          <w:u w:val="single"/>
        </w:rPr>
        <w:t>1</w:t>
      </w:r>
      <w:r>
        <w:rPr>
          <w:rFonts w:ascii="Arial" w:hAnsi="Arial" w:cs="Arial"/>
          <w:b/>
          <w:noProof/>
          <w:snapToGrid/>
          <w:sz w:val="22"/>
          <w:szCs w:val="22"/>
          <w:u w:val="single"/>
        </w:rPr>
        <w:t>8</w:t>
      </w:r>
      <w:r w:rsidR="00E65330" w:rsidRPr="00290A94">
        <w:rPr>
          <w:rFonts w:ascii="Arial" w:hAnsi="Arial" w:cs="Arial"/>
          <w:b/>
          <w:noProof/>
          <w:snapToGrid/>
          <w:sz w:val="22"/>
          <w:szCs w:val="22"/>
          <w:u w:val="single"/>
        </w:rPr>
        <w:t>, 202</w:t>
      </w:r>
      <w:r>
        <w:rPr>
          <w:rFonts w:ascii="Arial" w:hAnsi="Arial" w:cs="Arial"/>
          <w:b/>
          <w:noProof/>
          <w:snapToGrid/>
          <w:sz w:val="22"/>
          <w:szCs w:val="22"/>
          <w:u w:val="single"/>
        </w:rPr>
        <w:t>5</w:t>
      </w:r>
    </w:p>
    <w:p w14:paraId="71F6E2A7" w14:textId="77777777" w:rsidR="00E65330" w:rsidRPr="00F35AA1" w:rsidRDefault="00E65330" w:rsidP="00E65330">
      <w:pPr>
        <w:widowControl/>
        <w:tabs>
          <w:tab w:val="left" w:pos="3600"/>
          <w:tab w:val="center" w:pos="4680"/>
          <w:tab w:val="right" w:pos="5580"/>
        </w:tabs>
        <w:rPr>
          <w:rFonts w:ascii="Arial" w:hAnsi="Arial" w:cs="Arial"/>
          <w:sz w:val="22"/>
          <w:szCs w:val="22"/>
        </w:rPr>
      </w:pPr>
      <w:r w:rsidRPr="00F35AA1">
        <w:rPr>
          <w:rFonts w:ascii="Arial" w:hAnsi="Arial" w:cs="Arial"/>
          <w:sz w:val="22"/>
          <w:szCs w:val="22"/>
        </w:rPr>
        <w:tab/>
      </w:r>
      <w:r w:rsidRPr="00F35AA1">
        <w:rPr>
          <w:rFonts w:ascii="Arial" w:hAnsi="Arial" w:cs="Arial"/>
          <w:sz w:val="22"/>
          <w:szCs w:val="22"/>
        </w:rPr>
        <w:tab/>
        <w:t>Date</w:t>
      </w:r>
    </w:p>
    <w:p w14:paraId="30DFD143" w14:textId="77777777" w:rsidR="00051019" w:rsidRDefault="00051019"/>
    <w:sectPr w:rsidR="00051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30"/>
    <w:rsid w:val="00051019"/>
    <w:rsid w:val="00084CFB"/>
    <w:rsid w:val="00112C1C"/>
    <w:rsid w:val="00172F5A"/>
    <w:rsid w:val="002C3D80"/>
    <w:rsid w:val="00300854"/>
    <w:rsid w:val="003037F8"/>
    <w:rsid w:val="00512DDC"/>
    <w:rsid w:val="00565DCC"/>
    <w:rsid w:val="006A017A"/>
    <w:rsid w:val="007B6E22"/>
    <w:rsid w:val="008156E9"/>
    <w:rsid w:val="00847377"/>
    <w:rsid w:val="00951292"/>
    <w:rsid w:val="00D0767E"/>
    <w:rsid w:val="00D45F6D"/>
    <w:rsid w:val="00E65330"/>
    <w:rsid w:val="00E9639F"/>
    <w:rsid w:val="00F0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894A"/>
  <w15:chartTrackingRefBased/>
  <w15:docId w15:val="{9AFA897A-EE71-43B9-8B2C-337C710F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30"/>
    <w:pPr>
      <w:widowControl w:val="0"/>
      <w:spacing w:after="0" w:line="240" w:lineRule="auto"/>
    </w:pPr>
    <w:rPr>
      <w:rFonts w:ascii="CG Times" w:eastAsia="Times New Roman" w:hAnsi="CG Times" w:cs="Times New Roman"/>
      <w:snapToGrid w:val="0"/>
      <w:kern w:val="0"/>
      <w:sz w:val="24"/>
      <w:szCs w:val="20"/>
      <w14:ligatures w14:val="none"/>
    </w:rPr>
  </w:style>
  <w:style w:type="paragraph" w:styleId="Heading1">
    <w:name w:val="heading 1"/>
    <w:basedOn w:val="Normal"/>
    <w:next w:val="Normal"/>
    <w:link w:val="Heading1Char"/>
    <w:qFormat/>
    <w:rsid w:val="00E65330"/>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5330"/>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5330"/>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5330"/>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5330"/>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5330"/>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5330"/>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5330"/>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5330"/>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330"/>
    <w:rPr>
      <w:rFonts w:eastAsiaTheme="majorEastAsia" w:cstheme="majorBidi"/>
      <w:color w:val="272727" w:themeColor="text1" w:themeTint="D8"/>
    </w:rPr>
  </w:style>
  <w:style w:type="paragraph" w:styleId="Title">
    <w:name w:val="Title"/>
    <w:basedOn w:val="Normal"/>
    <w:next w:val="Normal"/>
    <w:link w:val="TitleChar"/>
    <w:uiPriority w:val="10"/>
    <w:qFormat/>
    <w:rsid w:val="00E65330"/>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E65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330"/>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5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330"/>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5330"/>
    <w:rPr>
      <w:i/>
      <w:iCs/>
      <w:color w:val="404040" w:themeColor="text1" w:themeTint="BF"/>
    </w:rPr>
  </w:style>
  <w:style w:type="paragraph" w:styleId="ListParagraph">
    <w:name w:val="List Paragraph"/>
    <w:basedOn w:val="Normal"/>
    <w:uiPriority w:val="34"/>
    <w:qFormat/>
    <w:rsid w:val="00E65330"/>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E65330"/>
    <w:rPr>
      <w:i/>
      <w:iCs/>
      <w:color w:val="0F4761" w:themeColor="accent1" w:themeShade="BF"/>
    </w:rPr>
  </w:style>
  <w:style w:type="paragraph" w:styleId="IntenseQuote">
    <w:name w:val="Intense Quote"/>
    <w:basedOn w:val="Normal"/>
    <w:next w:val="Normal"/>
    <w:link w:val="IntenseQuoteChar"/>
    <w:uiPriority w:val="30"/>
    <w:qFormat/>
    <w:rsid w:val="00E65330"/>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5330"/>
    <w:rPr>
      <w:i/>
      <w:iCs/>
      <w:color w:val="0F4761" w:themeColor="accent1" w:themeShade="BF"/>
    </w:rPr>
  </w:style>
  <w:style w:type="character" w:styleId="IntenseReference">
    <w:name w:val="Intense Reference"/>
    <w:basedOn w:val="DefaultParagraphFont"/>
    <w:uiPriority w:val="32"/>
    <w:qFormat/>
    <w:rsid w:val="00E65330"/>
    <w:rPr>
      <w:b/>
      <w:bCs/>
      <w:smallCaps/>
      <w:color w:val="0F4761" w:themeColor="accent1" w:themeShade="BF"/>
      <w:spacing w:val="5"/>
    </w:rPr>
  </w:style>
  <w:style w:type="paragraph" w:styleId="BodyText2">
    <w:name w:val="Body Text 2"/>
    <w:basedOn w:val="Normal"/>
    <w:link w:val="BodyText2Char"/>
    <w:rsid w:val="00E65330"/>
    <w:pPr>
      <w:keepLines/>
      <w:widowControl/>
      <w:tabs>
        <w:tab w:val="left" w:pos="474"/>
        <w:tab w:val="left" w:pos="1476"/>
        <w:tab w:val="left" w:pos="1728"/>
        <w:tab w:val="left" w:pos="2448"/>
        <w:tab w:val="left" w:pos="2970"/>
        <w:tab w:val="left" w:pos="6890"/>
        <w:tab w:val="center" w:pos="7484"/>
      </w:tabs>
      <w:jc w:val="both"/>
    </w:pPr>
  </w:style>
  <w:style w:type="character" w:customStyle="1" w:styleId="BodyText2Char">
    <w:name w:val="Body Text 2 Char"/>
    <w:basedOn w:val="DefaultParagraphFont"/>
    <w:link w:val="BodyText2"/>
    <w:rsid w:val="00E65330"/>
    <w:rPr>
      <w:rFonts w:ascii="CG Times" w:eastAsia="Times New Roman" w:hAnsi="CG Times" w:cs="Times New Roman"/>
      <w:snapToGrid w:val="0"/>
      <w:kern w:val="0"/>
      <w:sz w:val="24"/>
      <w:szCs w:val="20"/>
      <w14:ligatures w14:val="none"/>
    </w:rPr>
  </w:style>
  <w:style w:type="paragraph" w:styleId="BodyTextIndent3">
    <w:name w:val="Body Text Indent 3"/>
    <w:basedOn w:val="Normal"/>
    <w:link w:val="BodyTextIndent3Char"/>
    <w:rsid w:val="00E65330"/>
    <w:pPr>
      <w:tabs>
        <w:tab w:val="left" w:pos="720"/>
        <w:tab w:val="left" w:pos="1476"/>
        <w:tab w:val="left" w:pos="1728"/>
        <w:tab w:val="left" w:pos="2448"/>
        <w:tab w:val="left" w:pos="2970"/>
        <w:tab w:val="left" w:pos="6890"/>
        <w:tab w:val="center" w:pos="7484"/>
      </w:tabs>
      <w:ind w:left="1440" w:hanging="990"/>
      <w:jc w:val="both"/>
    </w:pPr>
  </w:style>
  <w:style w:type="character" w:customStyle="1" w:styleId="BodyTextIndent3Char">
    <w:name w:val="Body Text Indent 3 Char"/>
    <w:basedOn w:val="DefaultParagraphFont"/>
    <w:link w:val="BodyTextIndent3"/>
    <w:rsid w:val="00E65330"/>
    <w:rPr>
      <w:rFonts w:ascii="CG Times" w:eastAsia="Times New Roman" w:hAnsi="CG Times" w:cs="Times New Roman"/>
      <w:snapToGrid w:val="0"/>
      <w:kern w:val="0"/>
      <w:sz w:val="24"/>
      <w:szCs w:val="20"/>
      <w14:ligatures w14:val="none"/>
    </w:rPr>
  </w:style>
  <w:style w:type="character" w:styleId="Hyperlink">
    <w:name w:val="Hyperlink"/>
    <w:uiPriority w:val="99"/>
    <w:rsid w:val="00E65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hfxplanroom.com" TargetMode="External"/><Relationship Id="rId4" Type="http://schemas.openxmlformats.org/officeDocument/2006/relationships/hyperlink" Target="http://www.bhfxplan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Sheue Torng Lee</dc:creator>
  <cp:keywords/>
  <dc:description/>
  <cp:lastModifiedBy>Carson Jess</cp:lastModifiedBy>
  <cp:revision>7</cp:revision>
  <dcterms:created xsi:type="dcterms:W3CDTF">2025-07-15T13:08:00Z</dcterms:created>
  <dcterms:modified xsi:type="dcterms:W3CDTF">2025-07-15T15:46:00Z</dcterms:modified>
</cp:coreProperties>
</file>